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81" w:rsidRPr="007900F2" w:rsidRDefault="0080133B" w:rsidP="006E1481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7900F2">
        <w:rPr>
          <w:rFonts w:asciiTheme="majorHAnsi" w:hAnsiTheme="majorHAnsi"/>
          <w:b/>
          <w:sz w:val="32"/>
          <w:szCs w:val="32"/>
          <w:u w:val="single"/>
        </w:rPr>
        <w:t>PR</w:t>
      </w:r>
      <w:r w:rsidR="006E1481" w:rsidRPr="007900F2">
        <w:rPr>
          <w:rFonts w:asciiTheme="majorHAnsi" w:hAnsiTheme="majorHAnsi"/>
          <w:b/>
          <w:sz w:val="32"/>
          <w:szCs w:val="32"/>
          <w:u w:val="single"/>
        </w:rPr>
        <w:t>OGRAMA PRELIMINAR</w:t>
      </w:r>
    </w:p>
    <w:p w:rsidR="007900F2" w:rsidRDefault="007900F2" w:rsidP="007900F2">
      <w:pPr>
        <w:rPr>
          <w:rFonts w:asciiTheme="majorHAnsi" w:hAnsiTheme="majorHAnsi"/>
          <w:b/>
          <w:u w:val="single"/>
        </w:rPr>
      </w:pPr>
    </w:p>
    <w:p w:rsidR="006E1481" w:rsidRPr="00F72770" w:rsidRDefault="006E1481" w:rsidP="007900F2">
      <w:pPr>
        <w:rPr>
          <w:rFonts w:asciiTheme="majorHAnsi" w:hAnsiTheme="majorHAnsi"/>
          <w:b/>
          <w:u w:val="single"/>
        </w:rPr>
      </w:pPr>
      <w:r w:rsidRPr="00F72770">
        <w:rPr>
          <w:rFonts w:asciiTheme="majorHAnsi" w:hAnsiTheme="majorHAnsi"/>
          <w:b/>
          <w:u w:val="single"/>
        </w:rPr>
        <w:t>Viernes 21 de marzo de 2014</w:t>
      </w:r>
    </w:p>
    <w:p w:rsidR="006E1481" w:rsidRDefault="006E1481" w:rsidP="006E148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15:00-16:00h. </w:t>
      </w:r>
      <w:r>
        <w:rPr>
          <w:rFonts w:asciiTheme="majorHAnsi" w:hAnsiTheme="majorHAnsi"/>
        </w:rPr>
        <w:t>Recepción y recogida de inscripciones</w:t>
      </w:r>
    </w:p>
    <w:p w:rsidR="006E1481" w:rsidRPr="00D51D4C" w:rsidRDefault="006E1481" w:rsidP="003A2C2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16:00- 16:15h. </w:t>
      </w:r>
      <w:r>
        <w:rPr>
          <w:rFonts w:asciiTheme="majorHAnsi" w:hAnsiTheme="majorHAnsi"/>
        </w:rPr>
        <w:t>Inauguración</w:t>
      </w:r>
      <w:r w:rsidR="00D51D4C">
        <w:rPr>
          <w:rFonts w:asciiTheme="majorHAnsi" w:hAnsiTheme="majorHAnsi"/>
        </w:rPr>
        <w:t xml:space="preserve">. </w:t>
      </w:r>
      <w:proofErr w:type="spellStart"/>
      <w:r w:rsidR="006F2B5B" w:rsidRPr="00D51D4C">
        <w:rPr>
          <w:rFonts w:asciiTheme="majorHAnsi" w:hAnsiTheme="majorHAnsi"/>
          <w:i/>
        </w:rPr>
        <w:t>Dres</w:t>
      </w:r>
      <w:proofErr w:type="spellEnd"/>
      <w:r w:rsidR="006F2B5B" w:rsidRPr="00D51D4C">
        <w:rPr>
          <w:rFonts w:asciiTheme="majorHAnsi" w:hAnsiTheme="majorHAnsi"/>
          <w:i/>
        </w:rPr>
        <w:t>. Santiago Muñoz/ Manuel Castaño</w:t>
      </w:r>
    </w:p>
    <w:p w:rsidR="003A2C22" w:rsidRDefault="003A2C22" w:rsidP="006E1481">
      <w:pPr>
        <w:spacing w:after="0"/>
        <w:rPr>
          <w:rFonts w:asciiTheme="majorHAnsi" w:hAnsiTheme="majorHAnsi"/>
          <w:b/>
        </w:rPr>
      </w:pPr>
    </w:p>
    <w:p w:rsidR="006E1481" w:rsidRDefault="006E1481" w:rsidP="006E1481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16:15-18:15 Bloque I</w:t>
      </w:r>
    </w:p>
    <w:p w:rsidR="007900F2" w:rsidRDefault="007900F2" w:rsidP="006E1481">
      <w:pPr>
        <w:spacing w:after="0"/>
        <w:rPr>
          <w:rFonts w:asciiTheme="majorHAnsi" w:hAnsiTheme="majorHAnsi"/>
          <w:b/>
        </w:rPr>
      </w:pPr>
    </w:p>
    <w:p w:rsidR="006E1481" w:rsidRDefault="006E1481" w:rsidP="006E148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16:15-16:45h. </w:t>
      </w:r>
      <w:r>
        <w:rPr>
          <w:rFonts w:asciiTheme="majorHAnsi" w:hAnsiTheme="majorHAnsi"/>
        </w:rPr>
        <w:t xml:space="preserve">Estrategia Nacional de Enfermedades Reumáticas y </w:t>
      </w:r>
      <w:proofErr w:type="spellStart"/>
      <w:r>
        <w:rPr>
          <w:rFonts w:asciiTheme="majorHAnsi" w:hAnsiTheme="majorHAnsi"/>
        </w:rPr>
        <w:t>Musculoesqueléticas</w:t>
      </w:r>
      <w:proofErr w:type="spellEnd"/>
    </w:p>
    <w:p w:rsidR="006E1481" w:rsidRPr="00C035CD" w:rsidRDefault="006E1481" w:rsidP="006E1481">
      <w:pPr>
        <w:rPr>
          <w:rFonts w:asciiTheme="majorHAnsi" w:hAnsiTheme="majorHAnsi"/>
          <w:i/>
        </w:rPr>
      </w:pPr>
      <w:r w:rsidRPr="006F2B5B">
        <w:rPr>
          <w:rFonts w:asciiTheme="majorHAnsi" w:hAnsiTheme="majorHAnsi"/>
        </w:rPr>
        <w:t>Ponente</w:t>
      </w:r>
      <w:r w:rsidR="00C25CF0" w:rsidRPr="006F2B5B">
        <w:rPr>
          <w:rFonts w:asciiTheme="majorHAnsi" w:hAnsiTheme="majorHAnsi"/>
        </w:rPr>
        <w:t>:</w:t>
      </w:r>
      <w:r w:rsidR="00C25CF0">
        <w:rPr>
          <w:rFonts w:asciiTheme="majorHAnsi" w:hAnsiTheme="majorHAnsi"/>
        </w:rPr>
        <w:t xml:space="preserve"> </w:t>
      </w:r>
      <w:r w:rsidR="00C25CF0" w:rsidRPr="00C035CD">
        <w:rPr>
          <w:rFonts w:asciiTheme="majorHAnsi" w:hAnsiTheme="majorHAnsi"/>
          <w:i/>
        </w:rPr>
        <w:t>Dra</w:t>
      </w:r>
      <w:r w:rsidR="006F2B5B" w:rsidRPr="00C035CD">
        <w:rPr>
          <w:rFonts w:asciiTheme="majorHAnsi" w:hAnsiTheme="majorHAnsi"/>
          <w:i/>
        </w:rPr>
        <w:t xml:space="preserve">. </w:t>
      </w:r>
      <w:proofErr w:type="spellStart"/>
      <w:r w:rsidR="0077222E" w:rsidRPr="00C035CD">
        <w:rPr>
          <w:rFonts w:asciiTheme="majorHAnsi" w:hAnsiTheme="majorHAnsi"/>
          <w:i/>
        </w:rPr>
        <w:t>Txaro</w:t>
      </w:r>
      <w:proofErr w:type="spellEnd"/>
      <w:r w:rsidR="0077222E" w:rsidRPr="00C035CD">
        <w:rPr>
          <w:rFonts w:asciiTheme="majorHAnsi" w:hAnsiTheme="majorHAnsi"/>
          <w:i/>
        </w:rPr>
        <w:t xml:space="preserve"> García de Vicuña</w:t>
      </w:r>
      <w:r w:rsidR="00C035CD" w:rsidRPr="00C035CD">
        <w:rPr>
          <w:rFonts w:asciiTheme="majorHAnsi" w:hAnsiTheme="majorHAnsi"/>
          <w:i/>
        </w:rPr>
        <w:t>. Hospital de la Princesa. Madrid</w:t>
      </w:r>
    </w:p>
    <w:p w:rsidR="006E1481" w:rsidRDefault="006E1481" w:rsidP="006E148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16:45-17:15h. </w:t>
      </w:r>
      <w:r w:rsidR="0086145E">
        <w:rPr>
          <w:rFonts w:asciiTheme="majorHAnsi" w:hAnsiTheme="majorHAnsi"/>
        </w:rPr>
        <w:t>Red de Escuelas de salud para la ciudadanía</w:t>
      </w:r>
      <w:r w:rsidRPr="006E1481">
        <w:rPr>
          <w:rFonts w:asciiTheme="majorHAnsi" w:hAnsiTheme="majorHAnsi"/>
        </w:rPr>
        <w:t xml:space="preserve"> </w:t>
      </w:r>
    </w:p>
    <w:p w:rsidR="006E1481" w:rsidRDefault="006E1481" w:rsidP="006E1481">
      <w:pPr>
        <w:rPr>
          <w:rFonts w:asciiTheme="majorHAnsi" w:hAnsiTheme="majorHAnsi"/>
        </w:rPr>
      </w:pPr>
      <w:r w:rsidRPr="006F2B5B">
        <w:rPr>
          <w:rFonts w:asciiTheme="majorHAnsi" w:hAnsiTheme="majorHAnsi"/>
        </w:rPr>
        <w:t>Ponente:</w:t>
      </w:r>
      <w:r>
        <w:rPr>
          <w:rFonts w:asciiTheme="majorHAnsi" w:hAnsiTheme="majorHAnsi"/>
        </w:rPr>
        <w:t xml:space="preserve"> </w:t>
      </w:r>
      <w:r w:rsidR="0086145E" w:rsidRPr="0086145E">
        <w:rPr>
          <w:rFonts w:asciiTheme="majorHAnsi" w:hAnsiTheme="majorHAnsi"/>
          <w:i/>
        </w:rPr>
        <w:t>D. Jesús Casal Gómez</w:t>
      </w:r>
      <w:r w:rsidR="0086145E">
        <w:rPr>
          <w:rFonts w:asciiTheme="majorHAnsi" w:hAnsiTheme="majorHAnsi"/>
        </w:rPr>
        <w:t xml:space="preserve">. </w:t>
      </w:r>
      <w:r w:rsidR="0086145E" w:rsidRPr="0086145E">
        <w:rPr>
          <w:rFonts w:asciiTheme="majorHAnsi" w:hAnsiTheme="majorHAnsi"/>
          <w:i/>
        </w:rPr>
        <w:t xml:space="preserve">Secretaría Técnica de la Relación de Escuelas de Salud para Ciudadanos. </w:t>
      </w:r>
      <w:r w:rsidRPr="0086145E">
        <w:rPr>
          <w:rFonts w:asciiTheme="majorHAnsi" w:hAnsiTheme="majorHAnsi"/>
          <w:i/>
        </w:rPr>
        <w:t>Ministerio de Sanidad</w:t>
      </w:r>
      <w:r w:rsidR="0086145E" w:rsidRPr="0086145E">
        <w:rPr>
          <w:rFonts w:asciiTheme="majorHAnsi" w:hAnsiTheme="majorHAnsi"/>
          <w:i/>
        </w:rPr>
        <w:t>, Servicios Sociales e Igualdad</w:t>
      </w:r>
      <w:r w:rsidR="0086145E">
        <w:rPr>
          <w:rFonts w:asciiTheme="majorHAnsi" w:hAnsiTheme="majorHAnsi"/>
          <w:i/>
        </w:rPr>
        <w:t>.</w:t>
      </w:r>
    </w:p>
    <w:p w:rsidR="0086145E" w:rsidRDefault="006E1481" w:rsidP="006E1481">
      <w:pPr>
        <w:spacing w:after="0"/>
        <w:rPr>
          <w:rFonts w:asciiTheme="majorHAnsi" w:hAnsiTheme="majorHAnsi"/>
        </w:rPr>
      </w:pPr>
      <w:r w:rsidRPr="0086145E">
        <w:rPr>
          <w:rFonts w:asciiTheme="majorHAnsi" w:hAnsiTheme="majorHAnsi"/>
          <w:b/>
        </w:rPr>
        <w:t xml:space="preserve">17:15-17:45h. </w:t>
      </w:r>
      <w:r w:rsidR="0086145E">
        <w:rPr>
          <w:rFonts w:asciiTheme="majorHAnsi" w:hAnsiTheme="majorHAnsi"/>
        </w:rPr>
        <w:t>La discapacidad en España: T</w:t>
      </w:r>
      <w:r w:rsidRPr="0086145E">
        <w:rPr>
          <w:rFonts w:asciiTheme="majorHAnsi" w:hAnsiTheme="majorHAnsi"/>
        </w:rPr>
        <w:t>ramitación</w:t>
      </w:r>
      <w:r w:rsidR="0086145E">
        <w:rPr>
          <w:rFonts w:asciiTheme="majorHAnsi" w:hAnsiTheme="majorHAnsi"/>
        </w:rPr>
        <w:t xml:space="preserve"> Legal </w:t>
      </w:r>
    </w:p>
    <w:p w:rsidR="006E1481" w:rsidRPr="006F2B5B" w:rsidRDefault="006E1481" w:rsidP="006E1481">
      <w:pPr>
        <w:spacing w:after="0"/>
        <w:rPr>
          <w:rFonts w:asciiTheme="majorHAnsi" w:hAnsiTheme="majorHAnsi"/>
          <w:color w:val="FF0000"/>
        </w:rPr>
      </w:pPr>
      <w:r w:rsidRPr="0086145E">
        <w:rPr>
          <w:rFonts w:asciiTheme="majorHAnsi" w:hAnsiTheme="majorHAnsi"/>
        </w:rPr>
        <w:t>Ponente</w:t>
      </w:r>
      <w:r w:rsidR="0086145E">
        <w:rPr>
          <w:rFonts w:asciiTheme="majorHAnsi" w:hAnsiTheme="majorHAnsi"/>
        </w:rPr>
        <w:t xml:space="preserve">: </w:t>
      </w:r>
      <w:r w:rsidR="0086145E" w:rsidRPr="0086145E">
        <w:rPr>
          <w:rFonts w:asciiTheme="majorHAnsi" w:hAnsiTheme="majorHAnsi"/>
          <w:i/>
        </w:rPr>
        <w:t xml:space="preserve">Dª. Macarena </w:t>
      </w:r>
      <w:proofErr w:type="spellStart"/>
      <w:r w:rsidR="0086145E" w:rsidRPr="0086145E">
        <w:rPr>
          <w:rFonts w:asciiTheme="majorHAnsi" w:hAnsiTheme="majorHAnsi"/>
          <w:i/>
        </w:rPr>
        <w:t>Biencinto</w:t>
      </w:r>
      <w:proofErr w:type="spellEnd"/>
      <w:r w:rsidR="0086145E" w:rsidRPr="0086145E">
        <w:rPr>
          <w:rFonts w:asciiTheme="majorHAnsi" w:hAnsiTheme="majorHAnsi"/>
          <w:i/>
        </w:rPr>
        <w:t xml:space="preserve"> Pérez. Abogada</w:t>
      </w:r>
    </w:p>
    <w:p w:rsidR="006E1481" w:rsidRPr="006F2B5B" w:rsidRDefault="006E1481" w:rsidP="006E1481">
      <w:pPr>
        <w:spacing w:after="0"/>
        <w:rPr>
          <w:rFonts w:asciiTheme="majorHAnsi" w:hAnsiTheme="majorHAnsi"/>
          <w:color w:val="FF0000"/>
          <w:u w:val="single"/>
        </w:rPr>
      </w:pPr>
    </w:p>
    <w:p w:rsidR="006E1481" w:rsidRDefault="006E1481" w:rsidP="006E148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17:45-18:15h. </w:t>
      </w:r>
      <w:r w:rsidRPr="006E1481">
        <w:rPr>
          <w:rFonts w:asciiTheme="majorHAnsi" w:hAnsiTheme="majorHAnsi"/>
        </w:rPr>
        <w:t>Papel de las asociaciones de pacientes. Movimiento asociativo</w:t>
      </w:r>
    </w:p>
    <w:p w:rsidR="0086145E" w:rsidRDefault="006E1481" w:rsidP="006E1481">
      <w:pPr>
        <w:spacing w:after="0"/>
        <w:rPr>
          <w:rFonts w:asciiTheme="majorHAnsi" w:hAnsiTheme="majorHAnsi"/>
          <w:i/>
        </w:rPr>
      </w:pPr>
      <w:r w:rsidRPr="006F2B5B">
        <w:rPr>
          <w:rFonts w:asciiTheme="majorHAnsi" w:hAnsiTheme="majorHAnsi"/>
        </w:rPr>
        <w:t>Ponente</w:t>
      </w:r>
      <w:r w:rsidR="00BC1EDF" w:rsidRPr="006F2B5B">
        <w:rPr>
          <w:rFonts w:asciiTheme="majorHAnsi" w:hAnsiTheme="majorHAnsi"/>
        </w:rPr>
        <w:t xml:space="preserve">: </w:t>
      </w:r>
      <w:r w:rsidR="0086145E">
        <w:rPr>
          <w:rFonts w:asciiTheme="majorHAnsi" w:hAnsiTheme="majorHAnsi"/>
          <w:i/>
        </w:rPr>
        <w:t xml:space="preserve">Giovanna Gabrielle. Fundación Josep </w:t>
      </w:r>
      <w:proofErr w:type="spellStart"/>
      <w:r w:rsidR="0086145E">
        <w:rPr>
          <w:rFonts w:asciiTheme="majorHAnsi" w:hAnsiTheme="majorHAnsi"/>
          <w:i/>
        </w:rPr>
        <w:t>Laporte</w:t>
      </w:r>
      <w:proofErr w:type="spellEnd"/>
      <w:r w:rsidR="0086145E">
        <w:rPr>
          <w:rFonts w:asciiTheme="majorHAnsi" w:hAnsiTheme="majorHAnsi"/>
          <w:i/>
        </w:rPr>
        <w:t xml:space="preserve">. </w:t>
      </w:r>
      <w:r w:rsidR="00BC1EDF" w:rsidRPr="0086145E">
        <w:rPr>
          <w:rFonts w:asciiTheme="majorHAnsi" w:hAnsiTheme="majorHAnsi"/>
          <w:i/>
        </w:rPr>
        <w:t xml:space="preserve">Universidad </w:t>
      </w:r>
      <w:r w:rsidR="0086145E">
        <w:rPr>
          <w:rFonts w:asciiTheme="majorHAnsi" w:hAnsiTheme="majorHAnsi"/>
          <w:i/>
        </w:rPr>
        <w:t xml:space="preserve"> Autónoma de Barcelona</w:t>
      </w:r>
    </w:p>
    <w:p w:rsidR="0086145E" w:rsidRDefault="0086145E" w:rsidP="006E1481">
      <w:pPr>
        <w:spacing w:after="0"/>
        <w:rPr>
          <w:rFonts w:asciiTheme="majorHAnsi" w:hAnsiTheme="majorHAnsi"/>
          <w:i/>
        </w:rPr>
      </w:pPr>
    </w:p>
    <w:p w:rsidR="007900F2" w:rsidRDefault="007900F2" w:rsidP="006E1481">
      <w:pPr>
        <w:spacing w:after="0"/>
        <w:rPr>
          <w:rFonts w:asciiTheme="majorHAnsi" w:hAnsiTheme="majorHAnsi"/>
          <w:b/>
        </w:rPr>
      </w:pPr>
    </w:p>
    <w:p w:rsidR="006E1481" w:rsidRDefault="006E1481" w:rsidP="006E1481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8:15-18:45    PAUSA CAFÉ</w:t>
      </w:r>
    </w:p>
    <w:p w:rsidR="003A2C22" w:rsidRDefault="003A2C22" w:rsidP="006E1481">
      <w:pPr>
        <w:spacing w:after="0"/>
        <w:rPr>
          <w:rFonts w:asciiTheme="majorHAnsi" w:hAnsiTheme="majorHAnsi"/>
          <w:b/>
        </w:rPr>
      </w:pPr>
    </w:p>
    <w:p w:rsidR="006E1481" w:rsidRDefault="006E1481" w:rsidP="006E1481">
      <w:pPr>
        <w:spacing w:after="0"/>
        <w:rPr>
          <w:rFonts w:asciiTheme="majorHAnsi" w:hAnsiTheme="majorHAnsi"/>
          <w:b/>
        </w:rPr>
      </w:pPr>
    </w:p>
    <w:p w:rsidR="006E1481" w:rsidRDefault="006E1481" w:rsidP="006E1481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18:45-20:45  Bloque II</w:t>
      </w:r>
    </w:p>
    <w:p w:rsidR="00094528" w:rsidRDefault="00094528" w:rsidP="006E1481">
      <w:pPr>
        <w:spacing w:after="0"/>
        <w:rPr>
          <w:rFonts w:asciiTheme="majorHAnsi" w:hAnsiTheme="majorHAnsi"/>
          <w:b/>
        </w:rPr>
      </w:pPr>
    </w:p>
    <w:p w:rsidR="006E1481" w:rsidRDefault="006E1481" w:rsidP="006E1481">
      <w:pPr>
        <w:spacing w:after="0"/>
        <w:rPr>
          <w:rFonts w:asciiTheme="majorHAnsi" w:hAnsiTheme="majorHAnsi"/>
        </w:rPr>
      </w:pPr>
      <w:r w:rsidRPr="005267CB">
        <w:rPr>
          <w:rFonts w:asciiTheme="majorHAnsi" w:hAnsiTheme="majorHAnsi"/>
          <w:b/>
        </w:rPr>
        <w:t>18:45-19:15h</w:t>
      </w:r>
      <w:r>
        <w:rPr>
          <w:rFonts w:asciiTheme="majorHAnsi" w:hAnsiTheme="majorHAnsi"/>
        </w:rPr>
        <w:t xml:space="preserve">. </w:t>
      </w:r>
      <w:r w:rsidRPr="006E1481">
        <w:rPr>
          <w:rFonts w:asciiTheme="majorHAnsi" w:hAnsiTheme="majorHAnsi"/>
        </w:rPr>
        <w:t>Manejo del dolor crónico</w:t>
      </w:r>
    </w:p>
    <w:p w:rsidR="00DC7D8A" w:rsidRPr="006D3984" w:rsidRDefault="002916A5" w:rsidP="006E1481">
      <w:pPr>
        <w:spacing w:after="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Ponente</w:t>
      </w:r>
      <w:r w:rsidR="004E54C8">
        <w:rPr>
          <w:rFonts w:asciiTheme="majorHAnsi" w:hAnsiTheme="majorHAnsi"/>
        </w:rPr>
        <w:t xml:space="preserve">: </w:t>
      </w:r>
      <w:r w:rsidR="004E54C8" w:rsidRPr="006708EA">
        <w:rPr>
          <w:rFonts w:asciiTheme="majorHAnsi" w:hAnsiTheme="majorHAnsi"/>
          <w:i/>
        </w:rPr>
        <w:t>Dr</w:t>
      </w:r>
      <w:r w:rsidR="006F2B5B" w:rsidRPr="006708EA">
        <w:rPr>
          <w:rFonts w:asciiTheme="majorHAnsi" w:hAnsiTheme="majorHAnsi"/>
          <w:i/>
        </w:rPr>
        <w:t xml:space="preserve">. </w:t>
      </w:r>
      <w:r w:rsidR="006D3984" w:rsidRPr="006708EA">
        <w:rPr>
          <w:rFonts w:asciiTheme="majorHAnsi" w:hAnsiTheme="majorHAnsi"/>
          <w:i/>
        </w:rPr>
        <w:t>Javier Vidal</w:t>
      </w:r>
      <w:r w:rsidR="006708EA">
        <w:rPr>
          <w:rFonts w:asciiTheme="majorHAnsi" w:hAnsiTheme="majorHAnsi"/>
          <w:i/>
        </w:rPr>
        <w:t xml:space="preserve"> Fuentes. Hospital Universitario de Guadalajara. Madrid</w:t>
      </w:r>
    </w:p>
    <w:p w:rsidR="003352D6" w:rsidRDefault="003352D6" w:rsidP="006E1481">
      <w:pPr>
        <w:spacing w:after="0"/>
        <w:rPr>
          <w:rFonts w:asciiTheme="majorHAnsi" w:hAnsiTheme="majorHAnsi"/>
        </w:rPr>
      </w:pPr>
    </w:p>
    <w:p w:rsidR="003352D6" w:rsidRPr="006708EA" w:rsidRDefault="003352D6" w:rsidP="006E1481">
      <w:pPr>
        <w:spacing w:after="0"/>
        <w:rPr>
          <w:rFonts w:asciiTheme="majorHAnsi" w:hAnsiTheme="majorHAnsi"/>
          <w:color w:val="FF0000"/>
        </w:rPr>
      </w:pPr>
      <w:r w:rsidRPr="006708EA">
        <w:rPr>
          <w:rFonts w:asciiTheme="majorHAnsi" w:hAnsiTheme="majorHAnsi"/>
          <w:b/>
        </w:rPr>
        <w:t>19:15-19:45h.</w:t>
      </w:r>
      <w:r w:rsidRPr="006708EA">
        <w:rPr>
          <w:rFonts w:asciiTheme="majorHAnsi" w:hAnsiTheme="majorHAnsi"/>
        </w:rPr>
        <w:t xml:space="preserve"> Obesidad</w:t>
      </w:r>
      <w:r w:rsidR="00A73592" w:rsidRPr="006708EA">
        <w:rPr>
          <w:rFonts w:asciiTheme="majorHAnsi" w:hAnsiTheme="majorHAnsi"/>
        </w:rPr>
        <w:t xml:space="preserve"> y sedentarismo: una enfermedad en progresión</w:t>
      </w:r>
    </w:p>
    <w:p w:rsidR="003352D6" w:rsidRPr="006708EA" w:rsidRDefault="002916A5" w:rsidP="006E1481">
      <w:pPr>
        <w:spacing w:after="0"/>
        <w:rPr>
          <w:rFonts w:asciiTheme="majorHAnsi" w:hAnsiTheme="majorHAnsi"/>
          <w:i/>
        </w:rPr>
      </w:pPr>
      <w:r w:rsidRPr="006708EA">
        <w:rPr>
          <w:rFonts w:asciiTheme="majorHAnsi" w:hAnsiTheme="majorHAnsi"/>
        </w:rPr>
        <w:t>Ponente</w:t>
      </w:r>
      <w:r w:rsidR="00DC7D8A" w:rsidRPr="006708EA">
        <w:rPr>
          <w:rFonts w:asciiTheme="majorHAnsi" w:hAnsiTheme="majorHAnsi"/>
        </w:rPr>
        <w:t>:</w:t>
      </w:r>
      <w:r w:rsidR="006708EA">
        <w:rPr>
          <w:rFonts w:asciiTheme="majorHAnsi" w:hAnsiTheme="majorHAnsi"/>
        </w:rPr>
        <w:t xml:space="preserve"> </w:t>
      </w:r>
      <w:r w:rsidR="006708EA" w:rsidRPr="006708EA">
        <w:rPr>
          <w:rFonts w:asciiTheme="majorHAnsi" w:hAnsiTheme="majorHAnsi"/>
          <w:i/>
        </w:rPr>
        <w:t>Dra. Judith López Fernández. Hospital Universitario de Canarias. Santa Cruz de Tenerife</w:t>
      </w:r>
      <w:r w:rsidR="00094528" w:rsidRPr="006708EA">
        <w:rPr>
          <w:rFonts w:asciiTheme="majorHAnsi" w:hAnsiTheme="majorHAnsi"/>
          <w:i/>
        </w:rPr>
        <w:t xml:space="preserve"> </w:t>
      </w:r>
    </w:p>
    <w:p w:rsidR="003352D6" w:rsidRDefault="003352D6" w:rsidP="006E1481">
      <w:pPr>
        <w:spacing w:after="0"/>
        <w:rPr>
          <w:rFonts w:asciiTheme="majorHAnsi" w:hAnsiTheme="majorHAnsi"/>
        </w:rPr>
      </w:pPr>
    </w:p>
    <w:p w:rsidR="003352D6" w:rsidRDefault="003352D6" w:rsidP="006E1481">
      <w:pPr>
        <w:spacing w:after="0"/>
        <w:rPr>
          <w:rFonts w:asciiTheme="majorHAnsi" w:hAnsiTheme="majorHAnsi"/>
        </w:rPr>
      </w:pPr>
      <w:r w:rsidRPr="005267CB">
        <w:rPr>
          <w:rFonts w:asciiTheme="majorHAnsi" w:hAnsiTheme="majorHAnsi"/>
          <w:b/>
        </w:rPr>
        <w:t>19:45-20:15h</w:t>
      </w:r>
      <w:r>
        <w:rPr>
          <w:rFonts w:asciiTheme="majorHAnsi" w:hAnsiTheme="majorHAnsi"/>
        </w:rPr>
        <w:t>. Embarazo y enfermedades reumáticas</w:t>
      </w:r>
    </w:p>
    <w:p w:rsidR="003352D6" w:rsidRPr="00BC1EDF" w:rsidRDefault="003352D6" w:rsidP="006E1481">
      <w:pPr>
        <w:spacing w:after="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Ponen</w:t>
      </w:r>
      <w:r w:rsidR="002916A5">
        <w:rPr>
          <w:rFonts w:asciiTheme="majorHAnsi" w:hAnsiTheme="majorHAnsi"/>
        </w:rPr>
        <w:t>te</w:t>
      </w:r>
      <w:r w:rsidR="00BC1EDF">
        <w:rPr>
          <w:rFonts w:asciiTheme="majorHAnsi" w:hAnsiTheme="majorHAnsi"/>
        </w:rPr>
        <w:t xml:space="preserve">: </w:t>
      </w:r>
      <w:r w:rsidR="00BC1EDF" w:rsidRPr="006708EA">
        <w:rPr>
          <w:rFonts w:asciiTheme="majorHAnsi" w:hAnsiTheme="majorHAnsi"/>
          <w:i/>
        </w:rPr>
        <w:t xml:space="preserve">Dra. </w:t>
      </w:r>
      <w:r w:rsidR="006708EA">
        <w:rPr>
          <w:rFonts w:asciiTheme="majorHAnsi" w:hAnsiTheme="majorHAnsi"/>
          <w:i/>
        </w:rPr>
        <w:t xml:space="preserve">Paloma Vela </w:t>
      </w:r>
      <w:proofErr w:type="spellStart"/>
      <w:r w:rsidR="006708EA">
        <w:rPr>
          <w:rFonts w:asciiTheme="majorHAnsi" w:hAnsiTheme="majorHAnsi"/>
          <w:i/>
        </w:rPr>
        <w:t>Casasempere</w:t>
      </w:r>
      <w:proofErr w:type="spellEnd"/>
      <w:r w:rsidR="006708EA">
        <w:rPr>
          <w:rFonts w:asciiTheme="majorHAnsi" w:hAnsiTheme="majorHAnsi"/>
          <w:i/>
        </w:rPr>
        <w:t>. Hospital General Universitario de Alicante.</w:t>
      </w:r>
    </w:p>
    <w:p w:rsidR="003352D6" w:rsidRPr="0008595A" w:rsidRDefault="003352D6" w:rsidP="006E1481">
      <w:pPr>
        <w:spacing w:after="0"/>
        <w:rPr>
          <w:rFonts w:asciiTheme="majorHAnsi" w:hAnsiTheme="majorHAnsi"/>
        </w:rPr>
      </w:pPr>
    </w:p>
    <w:p w:rsidR="003352D6" w:rsidRPr="0008595A" w:rsidRDefault="003352D6" w:rsidP="006E1481">
      <w:pPr>
        <w:spacing w:after="0"/>
        <w:rPr>
          <w:rFonts w:asciiTheme="majorHAnsi" w:hAnsiTheme="majorHAnsi"/>
        </w:rPr>
      </w:pPr>
      <w:r w:rsidRPr="0008595A">
        <w:rPr>
          <w:rFonts w:asciiTheme="majorHAnsi" w:hAnsiTheme="majorHAnsi"/>
          <w:b/>
        </w:rPr>
        <w:t>20:15-20:45h.</w:t>
      </w:r>
      <w:r w:rsidRPr="0008595A">
        <w:rPr>
          <w:rFonts w:asciiTheme="majorHAnsi" w:hAnsiTheme="majorHAnsi"/>
        </w:rPr>
        <w:t xml:space="preserve"> </w:t>
      </w:r>
      <w:r w:rsidR="00A73592" w:rsidRPr="0008595A">
        <w:rPr>
          <w:rFonts w:asciiTheme="majorHAnsi" w:hAnsiTheme="majorHAnsi"/>
        </w:rPr>
        <w:t xml:space="preserve">Las </w:t>
      </w:r>
      <w:r w:rsidRPr="0008595A">
        <w:rPr>
          <w:rFonts w:asciiTheme="majorHAnsi" w:hAnsiTheme="majorHAnsi"/>
        </w:rPr>
        <w:t>enfermedades reumáticas</w:t>
      </w:r>
      <w:r w:rsidR="00A73592" w:rsidRPr="0008595A">
        <w:rPr>
          <w:rFonts w:asciiTheme="majorHAnsi" w:hAnsiTheme="majorHAnsi"/>
        </w:rPr>
        <w:t xml:space="preserve"> en los niños</w:t>
      </w:r>
    </w:p>
    <w:p w:rsidR="003352D6" w:rsidRPr="007A214E" w:rsidRDefault="00BC1EDF" w:rsidP="006E1481">
      <w:pPr>
        <w:spacing w:after="0"/>
        <w:rPr>
          <w:rFonts w:asciiTheme="majorHAnsi" w:hAnsiTheme="majorHAnsi"/>
          <w:color w:val="4F6228" w:themeColor="accent3" w:themeShade="80"/>
        </w:rPr>
      </w:pPr>
      <w:r w:rsidRPr="00BC1EDF">
        <w:rPr>
          <w:rFonts w:asciiTheme="majorHAnsi" w:hAnsiTheme="majorHAnsi"/>
        </w:rPr>
        <w:t>Ponente:</w:t>
      </w:r>
      <w:r>
        <w:rPr>
          <w:rFonts w:asciiTheme="majorHAnsi" w:hAnsiTheme="majorHAnsi"/>
          <w:color w:val="FF0000"/>
        </w:rPr>
        <w:t xml:space="preserve"> </w:t>
      </w:r>
      <w:r w:rsidRPr="006708EA">
        <w:rPr>
          <w:rFonts w:asciiTheme="majorHAnsi" w:hAnsiTheme="majorHAnsi"/>
          <w:i/>
        </w:rPr>
        <w:t>Dr. Juan</w:t>
      </w:r>
      <w:r w:rsidR="007326FE" w:rsidRPr="006708EA">
        <w:rPr>
          <w:rFonts w:asciiTheme="majorHAnsi" w:hAnsiTheme="majorHAnsi"/>
          <w:i/>
        </w:rPr>
        <w:t xml:space="preserve"> Carlos López Robledillo</w:t>
      </w:r>
      <w:r w:rsidR="006708EA">
        <w:rPr>
          <w:rFonts w:asciiTheme="majorHAnsi" w:hAnsiTheme="majorHAnsi"/>
          <w:i/>
        </w:rPr>
        <w:t>. Hospital Infantil Universitario Niño Jesús. Madrid.</w:t>
      </w:r>
    </w:p>
    <w:p w:rsidR="003A2C22" w:rsidRDefault="003A2C22" w:rsidP="006E1481">
      <w:pPr>
        <w:spacing w:after="0"/>
        <w:rPr>
          <w:rFonts w:asciiTheme="majorHAnsi" w:hAnsiTheme="majorHAnsi"/>
        </w:rPr>
      </w:pPr>
    </w:p>
    <w:p w:rsidR="003352D6" w:rsidRDefault="003352D6" w:rsidP="005267CB">
      <w:pPr>
        <w:spacing w:after="0"/>
        <w:jc w:val="center"/>
        <w:rPr>
          <w:rFonts w:asciiTheme="majorHAnsi" w:hAnsiTheme="majorHAnsi"/>
        </w:rPr>
      </w:pPr>
    </w:p>
    <w:p w:rsidR="00BC1EDF" w:rsidRDefault="00BC1EDF" w:rsidP="005267CB">
      <w:pPr>
        <w:spacing w:after="0"/>
        <w:jc w:val="center"/>
        <w:rPr>
          <w:rFonts w:asciiTheme="majorHAnsi" w:hAnsiTheme="majorHAnsi"/>
        </w:rPr>
      </w:pPr>
    </w:p>
    <w:p w:rsidR="003352D6" w:rsidRPr="00F72770" w:rsidRDefault="002916A5" w:rsidP="007900F2">
      <w:pPr>
        <w:spacing w:after="0"/>
        <w:rPr>
          <w:rFonts w:asciiTheme="majorHAnsi" w:hAnsiTheme="majorHAnsi"/>
          <w:b/>
          <w:u w:val="single"/>
        </w:rPr>
      </w:pPr>
      <w:r w:rsidRPr="00F72770">
        <w:rPr>
          <w:rFonts w:asciiTheme="majorHAnsi" w:hAnsiTheme="majorHAnsi"/>
          <w:b/>
          <w:u w:val="single"/>
        </w:rPr>
        <w:lastRenderedPageBreak/>
        <w:t>Sábado 22 de marzo de 2014</w:t>
      </w:r>
    </w:p>
    <w:p w:rsidR="002916A5" w:rsidRDefault="002916A5" w:rsidP="006E1481">
      <w:pPr>
        <w:spacing w:after="0"/>
        <w:rPr>
          <w:rFonts w:asciiTheme="majorHAnsi" w:hAnsiTheme="majorHAnsi"/>
          <w:b/>
        </w:rPr>
      </w:pPr>
    </w:p>
    <w:p w:rsidR="002916A5" w:rsidRDefault="002916A5" w:rsidP="006E1481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9:00-11.00h. Bloque IIII</w:t>
      </w:r>
    </w:p>
    <w:p w:rsidR="00CA04CD" w:rsidRDefault="00CA04CD" w:rsidP="006E1481">
      <w:pPr>
        <w:spacing w:after="0"/>
        <w:rPr>
          <w:rFonts w:asciiTheme="majorHAnsi" w:hAnsiTheme="majorHAnsi"/>
        </w:rPr>
      </w:pPr>
    </w:p>
    <w:p w:rsidR="007900F2" w:rsidRDefault="007900F2" w:rsidP="006E1481">
      <w:pPr>
        <w:spacing w:after="0"/>
        <w:rPr>
          <w:rFonts w:asciiTheme="majorHAnsi" w:hAnsiTheme="majorHAnsi"/>
          <w:b/>
        </w:rPr>
      </w:pPr>
    </w:p>
    <w:p w:rsidR="002916A5" w:rsidRDefault="002916A5" w:rsidP="006E1481">
      <w:pPr>
        <w:spacing w:after="0"/>
        <w:rPr>
          <w:rFonts w:asciiTheme="majorHAnsi" w:hAnsiTheme="majorHAnsi"/>
        </w:rPr>
      </w:pPr>
      <w:r w:rsidRPr="005267CB">
        <w:rPr>
          <w:rFonts w:asciiTheme="majorHAnsi" w:hAnsiTheme="majorHAnsi"/>
          <w:b/>
        </w:rPr>
        <w:t>9:00-9:30h</w:t>
      </w:r>
      <w:r>
        <w:rPr>
          <w:rFonts w:asciiTheme="majorHAnsi" w:hAnsiTheme="majorHAnsi"/>
        </w:rPr>
        <w:t xml:space="preserve">. </w:t>
      </w:r>
      <w:r w:rsidR="00C97449">
        <w:rPr>
          <w:rFonts w:asciiTheme="majorHAnsi" w:hAnsiTheme="majorHAnsi"/>
        </w:rPr>
        <w:t>Estilo</w:t>
      </w:r>
      <w:r w:rsidRPr="002916A5">
        <w:rPr>
          <w:rFonts w:asciiTheme="majorHAnsi" w:hAnsiTheme="majorHAnsi"/>
        </w:rPr>
        <w:t>s de vida saludables. Alimentación y deporte</w:t>
      </w:r>
    </w:p>
    <w:p w:rsidR="002916A5" w:rsidRPr="006F2B5B" w:rsidRDefault="002916A5" w:rsidP="006E1481">
      <w:pPr>
        <w:spacing w:after="0"/>
        <w:rPr>
          <w:rFonts w:asciiTheme="majorHAnsi" w:hAnsiTheme="majorHAnsi"/>
          <w:color w:val="FF0000"/>
        </w:rPr>
      </w:pPr>
      <w:r w:rsidRPr="006F2B5B">
        <w:rPr>
          <w:rFonts w:asciiTheme="majorHAnsi" w:hAnsiTheme="majorHAnsi"/>
        </w:rPr>
        <w:t>Ponente</w:t>
      </w:r>
      <w:r w:rsidR="004E54C8" w:rsidRPr="006F2B5B">
        <w:rPr>
          <w:rFonts w:asciiTheme="majorHAnsi" w:hAnsiTheme="majorHAnsi"/>
        </w:rPr>
        <w:t>:</w:t>
      </w:r>
      <w:r w:rsidR="004E54C8" w:rsidRPr="006F2B5B">
        <w:rPr>
          <w:rFonts w:asciiTheme="majorHAnsi" w:hAnsiTheme="majorHAnsi"/>
          <w:color w:val="FF0000"/>
        </w:rPr>
        <w:t xml:space="preserve"> </w:t>
      </w:r>
      <w:r w:rsidR="004E54C8" w:rsidRPr="00D51D4C">
        <w:rPr>
          <w:rFonts w:asciiTheme="majorHAnsi" w:hAnsiTheme="majorHAnsi"/>
          <w:i/>
        </w:rPr>
        <w:t>Dr</w:t>
      </w:r>
      <w:r w:rsidR="006F2B5B" w:rsidRPr="00D51D4C">
        <w:rPr>
          <w:rFonts w:asciiTheme="majorHAnsi" w:hAnsiTheme="majorHAnsi"/>
          <w:i/>
        </w:rPr>
        <w:t xml:space="preserve">. </w:t>
      </w:r>
      <w:r w:rsidR="00CA04CD" w:rsidRPr="00D51D4C">
        <w:rPr>
          <w:rFonts w:asciiTheme="majorHAnsi" w:hAnsiTheme="majorHAnsi"/>
          <w:i/>
        </w:rPr>
        <w:t xml:space="preserve">Miguel Ángel </w:t>
      </w:r>
      <w:proofErr w:type="spellStart"/>
      <w:r w:rsidR="00CA04CD" w:rsidRPr="00D51D4C">
        <w:rPr>
          <w:rFonts w:asciiTheme="majorHAnsi" w:hAnsiTheme="majorHAnsi"/>
          <w:i/>
        </w:rPr>
        <w:t>Caracuel</w:t>
      </w:r>
      <w:proofErr w:type="spellEnd"/>
      <w:r w:rsidR="00D51D4C">
        <w:rPr>
          <w:rFonts w:asciiTheme="majorHAnsi" w:hAnsiTheme="majorHAnsi"/>
          <w:i/>
        </w:rPr>
        <w:t xml:space="preserve"> Ruiz. Hospital Universitario Reina Sofía. Córdoba.</w:t>
      </w:r>
    </w:p>
    <w:p w:rsidR="00CA04CD" w:rsidRPr="0008595A" w:rsidRDefault="00CA04CD" w:rsidP="006E1481">
      <w:pPr>
        <w:spacing w:after="0"/>
        <w:rPr>
          <w:rFonts w:asciiTheme="majorHAnsi" w:hAnsiTheme="majorHAnsi"/>
        </w:rPr>
      </w:pPr>
    </w:p>
    <w:p w:rsidR="002916A5" w:rsidRPr="00D51D4C" w:rsidRDefault="002916A5" w:rsidP="006E1481">
      <w:pPr>
        <w:spacing w:after="0"/>
        <w:rPr>
          <w:rFonts w:asciiTheme="majorHAnsi" w:hAnsiTheme="majorHAnsi"/>
        </w:rPr>
      </w:pPr>
      <w:r w:rsidRPr="00D51D4C">
        <w:rPr>
          <w:rFonts w:asciiTheme="majorHAnsi" w:hAnsiTheme="majorHAnsi"/>
          <w:b/>
        </w:rPr>
        <w:t>9:30-10:00h.</w:t>
      </w:r>
      <w:r w:rsidRPr="00D51D4C">
        <w:rPr>
          <w:rFonts w:asciiTheme="majorHAnsi" w:hAnsiTheme="majorHAnsi"/>
        </w:rPr>
        <w:t xml:space="preserve"> </w:t>
      </w:r>
      <w:r w:rsidR="00A73592" w:rsidRPr="00D51D4C">
        <w:rPr>
          <w:rFonts w:asciiTheme="majorHAnsi" w:hAnsiTheme="majorHAnsi"/>
        </w:rPr>
        <w:t xml:space="preserve">Sexualidad y </w:t>
      </w:r>
      <w:r w:rsidRPr="00D51D4C">
        <w:rPr>
          <w:rFonts w:asciiTheme="majorHAnsi" w:hAnsiTheme="majorHAnsi"/>
        </w:rPr>
        <w:t xml:space="preserve"> enfermedades reumáticas</w:t>
      </w:r>
    </w:p>
    <w:p w:rsidR="002916A5" w:rsidRDefault="002916A5" w:rsidP="006E1481">
      <w:pPr>
        <w:spacing w:after="0"/>
        <w:rPr>
          <w:rFonts w:asciiTheme="majorHAnsi" w:hAnsiTheme="majorHAnsi"/>
        </w:rPr>
      </w:pPr>
      <w:r w:rsidRPr="00D51D4C">
        <w:rPr>
          <w:rFonts w:asciiTheme="majorHAnsi" w:hAnsiTheme="majorHAnsi"/>
        </w:rPr>
        <w:t>Ponente</w:t>
      </w:r>
      <w:r w:rsidR="007326FE" w:rsidRPr="00D51D4C">
        <w:rPr>
          <w:rFonts w:asciiTheme="majorHAnsi" w:hAnsiTheme="majorHAnsi"/>
        </w:rPr>
        <w:t>:</w:t>
      </w:r>
      <w:r w:rsidR="00D51D4C">
        <w:rPr>
          <w:rFonts w:asciiTheme="majorHAnsi" w:hAnsiTheme="majorHAnsi"/>
        </w:rPr>
        <w:t xml:space="preserve"> </w:t>
      </w:r>
      <w:r w:rsidR="00D51D4C" w:rsidRPr="00D51D4C">
        <w:rPr>
          <w:rFonts w:asciiTheme="majorHAnsi" w:hAnsiTheme="majorHAnsi"/>
          <w:i/>
        </w:rPr>
        <w:t xml:space="preserve">Dra. Montserrat Romera </w:t>
      </w:r>
      <w:proofErr w:type="spellStart"/>
      <w:r w:rsidR="00D51D4C" w:rsidRPr="00D51D4C">
        <w:rPr>
          <w:rFonts w:asciiTheme="majorHAnsi" w:hAnsiTheme="majorHAnsi"/>
          <w:i/>
        </w:rPr>
        <w:t>Baures</w:t>
      </w:r>
      <w:proofErr w:type="spellEnd"/>
      <w:r w:rsidR="00D51D4C" w:rsidRPr="00D51D4C">
        <w:rPr>
          <w:rFonts w:asciiTheme="majorHAnsi" w:hAnsiTheme="majorHAnsi"/>
          <w:i/>
        </w:rPr>
        <w:t xml:space="preserve">. Hospital Universitario de </w:t>
      </w:r>
      <w:proofErr w:type="spellStart"/>
      <w:r w:rsidR="00D51D4C" w:rsidRPr="00D51D4C">
        <w:rPr>
          <w:rFonts w:asciiTheme="majorHAnsi" w:hAnsiTheme="majorHAnsi"/>
          <w:i/>
        </w:rPr>
        <w:t>Bellvitge</w:t>
      </w:r>
      <w:proofErr w:type="spellEnd"/>
      <w:r w:rsidR="00D51D4C" w:rsidRPr="00D51D4C">
        <w:rPr>
          <w:rFonts w:asciiTheme="majorHAnsi" w:hAnsiTheme="majorHAnsi"/>
          <w:i/>
        </w:rPr>
        <w:t>. Barcelona</w:t>
      </w:r>
    </w:p>
    <w:p w:rsidR="00CA04CD" w:rsidRDefault="00CA04CD" w:rsidP="006E1481">
      <w:pPr>
        <w:spacing w:after="0"/>
        <w:rPr>
          <w:rFonts w:asciiTheme="majorHAnsi" w:hAnsiTheme="majorHAnsi"/>
          <w:b/>
        </w:rPr>
      </w:pPr>
    </w:p>
    <w:p w:rsidR="002916A5" w:rsidRPr="0008595A" w:rsidRDefault="002916A5" w:rsidP="006E1481">
      <w:pPr>
        <w:spacing w:after="0"/>
        <w:rPr>
          <w:rFonts w:asciiTheme="majorHAnsi" w:hAnsiTheme="majorHAnsi"/>
        </w:rPr>
      </w:pPr>
      <w:r w:rsidRPr="005267CB">
        <w:rPr>
          <w:rFonts w:asciiTheme="majorHAnsi" w:hAnsiTheme="majorHAnsi"/>
          <w:b/>
        </w:rPr>
        <w:t>10:00-10:30h</w:t>
      </w:r>
      <w:r>
        <w:rPr>
          <w:rFonts w:asciiTheme="majorHAnsi" w:hAnsiTheme="majorHAnsi"/>
        </w:rPr>
        <w:t xml:space="preserve">. </w:t>
      </w:r>
      <w:r w:rsidR="00D51D4C">
        <w:rPr>
          <w:rFonts w:asciiTheme="majorHAnsi" w:hAnsiTheme="majorHAnsi"/>
        </w:rPr>
        <w:t>Tu enfermedad como motor de un reto de superación</w:t>
      </w:r>
    </w:p>
    <w:p w:rsidR="002916A5" w:rsidRPr="0008595A" w:rsidRDefault="002916A5" w:rsidP="006E1481">
      <w:pPr>
        <w:spacing w:after="0"/>
        <w:rPr>
          <w:rFonts w:asciiTheme="majorHAnsi" w:hAnsiTheme="majorHAnsi"/>
        </w:rPr>
      </w:pPr>
      <w:r w:rsidRPr="0008595A">
        <w:rPr>
          <w:rFonts w:asciiTheme="majorHAnsi" w:hAnsiTheme="majorHAnsi"/>
        </w:rPr>
        <w:t>Ponente</w:t>
      </w:r>
      <w:r w:rsidR="007326FE">
        <w:rPr>
          <w:rFonts w:asciiTheme="majorHAnsi" w:hAnsiTheme="majorHAnsi"/>
        </w:rPr>
        <w:t>:</w:t>
      </w:r>
      <w:r w:rsidR="00BC1EDF">
        <w:rPr>
          <w:rFonts w:asciiTheme="majorHAnsi" w:hAnsiTheme="majorHAnsi"/>
        </w:rPr>
        <w:t xml:space="preserve"> </w:t>
      </w:r>
      <w:r w:rsidR="00BC1EDF" w:rsidRPr="00D51D4C">
        <w:rPr>
          <w:rFonts w:asciiTheme="majorHAnsi" w:hAnsiTheme="majorHAnsi"/>
          <w:i/>
        </w:rPr>
        <w:t>D</w:t>
      </w:r>
      <w:r w:rsidR="00D51D4C">
        <w:rPr>
          <w:rFonts w:asciiTheme="majorHAnsi" w:hAnsiTheme="majorHAnsi"/>
          <w:i/>
        </w:rPr>
        <w:t xml:space="preserve">. Jacobo </w:t>
      </w:r>
      <w:proofErr w:type="spellStart"/>
      <w:r w:rsidR="00D51D4C">
        <w:rPr>
          <w:rFonts w:asciiTheme="majorHAnsi" w:hAnsiTheme="majorHAnsi"/>
          <w:i/>
        </w:rPr>
        <w:t>Parages</w:t>
      </w:r>
      <w:proofErr w:type="spellEnd"/>
      <w:r w:rsidR="00D51D4C">
        <w:rPr>
          <w:rFonts w:asciiTheme="majorHAnsi" w:hAnsiTheme="majorHAnsi"/>
          <w:i/>
        </w:rPr>
        <w:t xml:space="preserve"> </w:t>
      </w:r>
      <w:proofErr w:type="spellStart"/>
      <w:r w:rsidR="00D51D4C">
        <w:rPr>
          <w:rFonts w:asciiTheme="majorHAnsi" w:hAnsiTheme="majorHAnsi"/>
          <w:i/>
        </w:rPr>
        <w:t>Revertera</w:t>
      </w:r>
      <w:proofErr w:type="spellEnd"/>
    </w:p>
    <w:p w:rsidR="00CA04CD" w:rsidRDefault="00CA04CD" w:rsidP="006E1481">
      <w:pPr>
        <w:spacing w:after="0"/>
        <w:rPr>
          <w:rFonts w:asciiTheme="majorHAnsi" w:hAnsiTheme="majorHAnsi"/>
        </w:rPr>
      </w:pPr>
    </w:p>
    <w:p w:rsidR="002916A5" w:rsidRPr="00D51D4C" w:rsidRDefault="002916A5" w:rsidP="002916A5">
      <w:pPr>
        <w:spacing w:after="0"/>
        <w:rPr>
          <w:rFonts w:asciiTheme="majorHAnsi" w:hAnsiTheme="majorHAnsi"/>
        </w:rPr>
      </w:pPr>
      <w:r w:rsidRPr="00D51D4C">
        <w:rPr>
          <w:rFonts w:asciiTheme="majorHAnsi" w:hAnsiTheme="majorHAnsi"/>
          <w:b/>
        </w:rPr>
        <w:t>10:30-11:00h</w:t>
      </w:r>
      <w:r w:rsidRPr="00D51D4C">
        <w:rPr>
          <w:rFonts w:asciiTheme="majorHAnsi" w:hAnsiTheme="majorHAnsi"/>
        </w:rPr>
        <w:t xml:space="preserve">. </w:t>
      </w:r>
      <w:r w:rsidR="003A2C22" w:rsidRPr="00D51D4C">
        <w:rPr>
          <w:rFonts w:asciiTheme="majorHAnsi" w:hAnsiTheme="majorHAnsi"/>
        </w:rPr>
        <w:t xml:space="preserve">La </w:t>
      </w:r>
      <w:r w:rsidR="00A73592" w:rsidRPr="00D51D4C">
        <w:rPr>
          <w:rFonts w:asciiTheme="majorHAnsi" w:hAnsiTheme="majorHAnsi"/>
        </w:rPr>
        <w:t>“</w:t>
      </w:r>
      <w:r w:rsidR="003A2C22" w:rsidRPr="00D51D4C">
        <w:rPr>
          <w:rFonts w:asciiTheme="majorHAnsi" w:hAnsiTheme="majorHAnsi"/>
        </w:rPr>
        <w:t>invis</w:t>
      </w:r>
      <w:r w:rsidRPr="00D51D4C">
        <w:rPr>
          <w:rFonts w:asciiTheme="majorHAnsi" w:hAnsiTheme="majorHAnsi"/>
        </w:rPr>
        <w:t>i</w:t>
      </w:r>
      <w:r w:rsidR="003A2C22" w:rsidRPr="00D51D4C">
        <w:rPr>
          <w:rFonts w:asciiTheme="majorHAnsi" w:hAnsiTheme="majorHAnsi"/>
        </w:rPr>
        <w:t>bili</w:t>
      </w:r>
      <w:r w:rsidRPr="00D51D4C">
        <w:rPr>
          <w:rFonts w:asciiTheme="majorHAnsi" w:hAnsiTheme="majorHAnsi"/>
        </w:rPr>
        <w:t>dad</w:t>
      </w:r>
      <w:r w:rsidR="00A73592" w:rsidRPr="00D51D4C">
        <w:rPr>
          <w:rFonts w:asciiTheme="majorHAnsi" w:hAnsiTheme="majorHAnsi"/>
        </w:rPr>
        <w:t>”</w:t>
      </w:r>
      <w:r w:rsidRPr="00D51D4C">
        <w:rPr>
          <w:rFonts w:asciiTheme="majorHAnsi" w:hAnsiTheme="majorHAnsi"/>
        </w:rPr>
        <w:t xml:space="preserve"> de la enfermedades orgánicas y sus implicaciones en las relaciones sociales (familia, trabajo, amigos</w:t>
      </w:r>
      <w:r w:rsidR="005267CB" w:rsidRPr="00D51D4C">
        <w:rPr>
          <w:rFonts w:asciiTheme="majorHAnsi" w:hAnsiTheme="majorHAnsi"/>
        </w:rPr>
        <w:t>…</w:t>
      </w:r>
      <w:r w:rsidRPr="00D51D4C">
        <w:rPr>
          <w:rFonts w:asciiTheme="majorHAnsi" w:hAnsiTheme="majorHAnsi"/>
        </w:rPr>
        <w:t>).Testimonio paciente o psicólogo</w:t>
      </w:r>
    </w:p>
    <w:p w:rsidR="002916A5" w:rsidRPr="0008595A" w:rsidRDefault="002916A5" w:rsidP="002916A5">
      <w:pPr>
        <w:spacing w:after="0"/>
        <w:rPr>
          <w:rFonts w:asciiTheme="majorHAnsi" w:hAnsiTheme="majorHAnsi"/>
        </w:rPr>
      </w:pPr>
      <w:r w:rsidRPr="00D51D4C">
        <w:rPr>
          <w:rFonts w:asciiTheme="majorHAnsi" w:hAnsiTheme="majorHAnsi"/>
        </w:rPr>
        <w:t>Ponente</w:t>
      </w:r>
      <w:bookmarkStart w:id="0" w:name="_GoBack"/>
      <w:bookmarkEnd w:id="0"/>
      <w:r w:rsidR="007326FE" w:rsidRPr="00D51D4C">
        <w:rPr>
          <w:rFonts w:asciiTheme="majorHAnsi" w:hAnsiTheme="majorHAnsi"/>
        </w:rPr>
        <w:t>:</w:t>
      </w:r>
      <w:r w:rsidR="00D51D4C">
        <w:rPr>
          <w:rFonts w:asciiTheme="majorHAnsi" w:hAnsiTheme="majorHAnsi"/>
        </w:rPr>
        <w:t xml:space="preserve"> Asociaciones de Pacientes: AECOS, AESS, CEADE, </w:t>
      </w:r>
      <w:proofErr w:type="spellStart"/>
      <w:r w:rsidR="00D51D4C">
        <w:rPr>
          <w:rFonts w:asciiTheme="majorHAnsi" w:hAnsiTheme="majorHAnsi"/>
        </w:rPr>
        <w:t>ConArtritis</w:t>
      </w:r>
      <w:proofErr w:type="spellEnd"/>
      <w:r w:rsidR="00D51D4C">
        <w:rPr>
          <w:rFonts w:asciiTheme="majorHAnsi" w:hAnsiTheme="majorHAnsi"/>
        </w:rPr>
        <w:t>, FELUPUS, LIRE</w:t>
      </w:r>
    </w:p>
    <w:p w:rsidR="009F4050" w:rsidRDefault="009F4050" w:rsidP="002916A5">
      <w:pPr>
        <w:spacing w:after="0"/>
        <w:rPr>
          <w:rFonts w:asciiTheme="majorHAnsi" w:hAnsiTheme="majorHAnsi"/>
        </w:rPr>
      </w:pPr>
    </w:p>
    <w:p w:rsidR="002916A5" w:rsidRDefault="002916A5" w:rsidP="002916A5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11:00-11:30h.   </w:t>
      </w:r>
      <w:r w:rsidRPr="007326FE">
        <w:rPr>
          <w:rFonts w:asciiTheme="majorHAnsi" w:hAnsiTheme="majorHAnsi"/>
          <w:b/>
          <w:i/>
        </w:rPr>
        <w:t>PAUSA CAFÉ</w:t>
      </w:r>
    </w:p>
    <w:p w:rsidR="009F4050" w:rsidRDefault="009F4050" w:rsidP="002916A5">
      <w:pPr>
        <w:spacing w:after="0"/>
        <w:rPr>
          <w:rFonts w:asciiTheme="majorHAnsi" w:hAnsiTheme="majorHAnsi"/>
          <w:b/>
        </w:rPr>
      </w:pPr>
    </w:p>
    <w:p w:rsidR="007900F2" w:rsidRDefault="007900F2" w:rsidP="002916A5">
      <w:pPr>
        <w:spacing w:after="0"/>
        <w:rPr>
          <w:rFonts w:asciiTheme="majorHAnsi" w:hAnsiTheme="majorHAnsi"/>
          <w:b/>
        </w:rPr>
      </w:pPr>
    </w:p>
    <w:p w:rsidR="002916A5" w:rsidRDefault="009F4050" w:rsidP="002916A5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11:30-13:30h.</w:t>
      </w:r>
      <w:r w:rsidR="002916A5">
        <w:rPr>
          <w:rFonts w:asciiTheme="majorHAnsi" w:hAnsiTheme="majorHAnsi"/>
          <w:b/>
        </w:rPr>
        <w:t xml:space="preserve"> Bloque IV</w:t>
      </w:r>
    </w:p>
    <w:p w:rsidR="002916A5" w:rsidRDefault="002916A5" w:rsidP="002916A5">
      <w:pPr>
        <w:spacing w:after="0"/>
        <w:rPr>
          <w:rFonts w:asciiTheme="majorHAnsi" w:hAnsiTheme="majorHAnsi"/>
        </w:rPr>
      </w:pPr>
    </w:p>
    <w:p w:rsidR="002916A5" w:rsidRDefault="009F4050" w:rsidP="002916A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11:30-12:00h</w:t>
      </w:r>
      <w:r w:rsidR="002916A5">
        <w:rPr>
          <w:rFonts w:asciiTheme="majorHAnsi" w:hAnsiTheme="majorHAnsi"/>
        </w:rPr>
        <w:t xml:space="preserve">. </w:t>
      </w:r>
      <w:r w:rsidR="00D51D4C">
        <w:rPr>
          <w:rFonts w:asciiTheme="majorHAnsi" w:hAnsiTheme="majorHAnsi"/>
        </w:rPr>
        <w:t>Bi</w:t>
      </w:r>
      <w:r w:rsidR="002916A5" w:rsidRPr="002916A5">
        <w:rPr>
          <w:rFonts w:asciiTheme="majorHAnsi" w:hAnsiTheme="majorHAnsi"/>
        </w:rPr>
        <w:t xml:space="preserve">osimilares y </w:t>
      </w:r>
      <w:r w:rsidR="00D51D4C">
        <w:rPr>
          <w:rFonts w:asciiTheme="majorHAnsi" w:hAnsiTheme="majorHAnsi"/>
        </w:rPr>
        <w:t xml:space="preserve"> </w:t>
      </w:r>
      <w:r w:rsidR="002916A5" w:rsidRPr="002916A5">
        <w:rPr>
          <w:rFonts w:asciiTheme="majorHAnsi" w:hAnsiTheme="majorHAnsi"/>
        </w:rPr>
        <w:t>equivalencias terapéuticas.</w:t>
      </w:r>
    </w:p>
    <w:p w:rsidR="002916A5" w:rsidRPr="00CA04CD" w:rsidRDefault="002916A5" w:rsidP="002916A5">
      <w:pPr>
        <w:spacing w:after="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Ponente</w:t>
      </w:r>
      <w:proofErr w:type="gramStart"/>
      <w:r w:rsidR="007326FE">
        <w:rPr>
          <w:rFonts w:asciiTheme="majorHAnsi" w:hAnsiTheme="majorHAnsi"/>
        </w:rPr>
        <w:t xml:space="preserve">: </w:t>
      </w:r>
      <w:r w:rsidR="006F2B5B">
        <w:rPr>
          <w:rFonts w:asciiTheme="majorHAnsi" w:hAnsiTheme="majorHAnsi"/>
        </w:rPr>
        <w:t xml:space="preserve"> </w:t>
      </w:r>
      <w:r w:rsidR="00D51D4C" w:rsidRPr="007900F2">
        <w:rPr>
          <w:rFonts w:asciiTheme="majorHAnsi" w:hAnsiTheme="majorHAnsi"/>
          <w:i/>
        </w:rPr>
        <w:t>Dr</w:t>
      </w:r>
      <w:proofErr w:type="gramEnd"/>
      <w:r w:rsidR="00D51D4C" w:rsidRPr="007900F2">
        <w:rPr>
          <w:rFonts w:asciiTheme="majorHAnsi" w:hAnsiTheme="majorHAnsi"/>
          <w:i/>
        </w:rPr>
        <w:t>.</w:t>
      </w:r>
      <w:r w:rsidR="00D51D4C">
        <w:rPr>
          <w:rFonts w:asciiTheme="majorHAnsi" w:hAnsiTheme="majorHAnsi"/>
        </w:rPr>
        <w:t xml:space="preserve"> </w:t>
      </w:r>
      <w:r w:rsidR="006F2B5B" w:rsidRPr="00D51D4C">
        <w:rPr>
          <w:rFonts w:asciiTheme="majorHAnsi" w:hAnsiTheme="majorHAnsi"/>
          <w:i/>
        </w:rPr>
        <w:t xml:space="preserve">Juan Vicente </w:t>
      </w:r>
      <w:proofErr w:type="spellStart"/>
      <w:r w:rsidR="00CA04CD" w:rsidRPr="00D51D4C">
        <w:rPr>
          <w:rFonts w:asciiTheme="majorHAnsi" w:hAnsiTheme="majorHAnsi"/>
          <w:i/>
        </w:rPr>
        <w:t>Esplugues</w:t>
      </w:r>
      <w:proofErr w:type="spellEnd"/>
      <w:r w:rsidR="006F2B5B" w:rsidRPr="00D51D4C">
        <w:rPr>
          <w:rFonts w:asciiTheme="majorHAnsi" w:hAnsiTheme="majorHAnsi"/>
          <w:i/>
        </w:rPr>
        <w:t xml:space="preserve"> Mota</w:t>
      </w:r>
      <w:r w:rsidR="00D51D4C">
        <w:rPr>
          <w:rFonts w:asciiTheme="majorHAnsi" w:hAnsiTheme="majorHAnsi"/>
          <w:i/>
        </w:rPr>
        <w:t>. Universidad de Valencia</w:t>
      </w:r>
    </w:p>
    <w:p w:rsidR="00CA04CD" w:rsidRDefault="00CA04CD" w:rsidP="002916A5">
      <w:pPr>
        <w:spacing w:after="0"/>
        <w:rPr>
          <w:rFonts w:asciiTheme="majorHAnsi" w:hAnsiTheme="majorHAnsi"/>
          <w:b/>
        </w:rPr>
      </w:pPr>
    </w:p>
    <w:p w:rsidR="00D51D4C" w:rsidRDefault="009F4050" w:rsidP="002916A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12:00-12:30h</w:t>
      </w:r>
      <w:r w:rsidR="002916A5">
        <w:rPr>
          <w:rFonts w:asciiTheme="majorHAnsi" w:hAnsiTheme="majorHAnsi"/>
        </w:rPr>
        <w:t>.</w:t>
      </w:r>
      <w:r w:rsidR="008647D6">
        <w:rPr>
          <w:rFonts w:asciiTheme="majorHAnsi" w:hAnsiTheme="majorHAnsi"/>
        </w:rPr>
        <w:t xml:space="preserve"> </w:t>
      </w:r>
      <w:r w:rsidR="00A73592" w:rsidRPr="0008595A">
        <w:rPr>
          <w:rFonts w:asciiTheme="majorHAnsi" w:hAnsiTheme="majorHAnsi"/>
        </w:rPr>
        <w:t>¿Cómo se hacen los ensayos clínicos?</w:t>
      </w:r>
      <w:r w:rsidR="008647D6" w:rsidRPr="008647D6">
        <w:rPr>
          <w:rFonts w:asciiTheme="majorHAnsi" w:hAnsiTheme="majorHAnsi"/>
        </w:rPr>
        <w:t xml:space="preserve"> </w:t>
      </w:r>
    </w:p>
    <w:p w:rsidR="002916A5" w:rsidRPr="00BC1EDF" w:rsidRDefault="002916A5" w:rsidP="002916A5">
      <w:pPr>
        <w:spacing w:after="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Ponente</w:t>
      </w:r>
      <w:r w:rsidR="00BC1EDF">
        <w:rPr>
          <w:rFonts w:asciiTheme="majorHAnsi" w:hAnsiTheme="majorHAnsi"/>
        </w:rPr>
        <w:t xml:space="preserve">: </w:t>
      </w:r>
      <w:r w:rsidR="004E54C8" w:rsidRPr="00D51D4C">
        <w:rPr>
          <w:rFonts w:asciiTheme="majorHAnsi" w:hAnsiTheme="majorHAnsi"/>
          <w:i/>
        </w:rPr>
        <w:t xml:space="preserve">Dr. </w:t>
      </w:r>
      <w:proofErr w:type="spellStart"/>
      <w:r w:rsidR="004E54C8" w:rsidRPr="00D51D4C">
        <w:rPr>
          <w:rFonts w:asciiTheme="majorHAnsi" w:hAnsiTheme="majorHAnsi"/>
          <w:i/>
        </w:rPr>
        <w:t>Jose</w:t>
      </w:r>
      <w:proofErr w:type="spellEnd"/>
      <w:r w:rsidR="004E54C8" w:rsidRPr="00D51D4C">
        <w:rPr>
          <w:rFonts w:asciiTheme="majorHAnsi" w:hAnsiTheme="majorHAnsi"/>
          <w:i/>
        </w:rPr>
        <w:t xml:space="preserve"> María Á</w:t>
      </w:r>
      <w:r w:rsidR="00BC1EDF" w:rsidRPr="00D51D4C">
        <w:rPr>
          <w:rFonts w:asciiTheme="majorHAnsi" w:hAnsiTheme="majorHAnsi"/>
          <w:i/>
        </w:rPr>
        <w:t>lvaro-</w:t>
      </w:r>
      <w:proofErr w:type="spellStart"/>
      <w:r w:rsidR="00BC1EDF" w:rsidRPr="00D51D4C">
        <w:rPr>
          <w:rFonts w:asciiTheme="majorHAnsi" w:hAnsiTheme="majorHAnsi"/>
          <w:i/>
        </w:rPr>
        <w:t>Gracia</w:t>
      </w:r>
      <w:r w:rsidR="00D51D4C">
        <w:rPr>
          <w:rFonts w:asciiTheme="majorHAnsi" w:hAnsiTheme="majorHAnsi"/>
          <w:i/>
        </w:rPr>
        <w:t>Álvaro</w:t>
      </w:r>
      <w:proofErr w:type="spellEnd"/>
      <w:r w:rsidR="00D51D4C">
        <w:rPr>
          <w:rFonts w:asciiTheme="majorHAnsi" w:hAnsiTheme="majorHAnsi"/>
          <w:i/>
        </w:rPr>
        <w:t>. Hospital Universitario de la Princesa. Madrid</w:t>
      </w:r>
    </w:p>
    <w:p w:rsidR="00094528" w:rsidRDefault="00094528" w:rsidP="002916A5">
      <w:pPr>
        <w:spacing w:after="0"/>
        <w:rPr>
          <w:rFonts w:asciiTheme="majorHAnsi" w:hAnsiTheme="majorHAnsi"/>
        </w:rPr>
      </w:pPr>
    </w:p>
    <w:p w:rsidR="002916A5" w:rsidRDefault="009F4050" w:rsidP="002916A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12:30-13:00h</w:t>
      </w:r>
      <w:r w:rsidR="002916A5">
        <w:rPr>
          <w:rFonts w:asciiTheme="majorHAnsi" w:hAnsiTheme="majorHAnsi"/>
        </w:rPr>
        <w:t xml:space="preserve">. </w:t>
      </w:r>
      <w:r w:rsidR="002916A5" w:rsidRPr="002916A5">
        <w:rPr>
          <w:rFonts w:asciiTheme="majorHAnsi" w:hAnsiTheme="majorHAnsi"/>
        </w:rPr>
        <w:t>El papel de enfermería</w:t>
      </w:r>
    </w:p>
    <w:p w:rsidR="002916A5" w:rsidRPr="00D51D4C" w:rsidRDefault="002916A5" w:rsidP="002916A5">
      <w:pPr>
        <w:spacing w:after="0"/>
        <w:rPr>
          <w:rFonts w:asciiTheme="majorHAnsi" w:hAnsiTheme="majorHAnsi"/>
          <w:i/>
          <w:color w:val="4F6228" w:themeColor="accent3" w:themeShade="80"/>
        </w:rPr>
      </w:pPr>
      <w:r>
        <w:rPr>
          <w:rFonts w:asciiTheme="majorHAnsi" w:hAnsiTheme="majorHAnsi"/>
        </w:rPr>
        <w:t>Ponente</w:t>
      </w:r>
      <w:r w:rsidR="007326FE">
        <w:rPr>
          <w:rFonts w:asciiTheme="majorHAnsi" w:hAnsiTheme="majorHAnsi"/>
        </w:rPr>
        <w:t xml:space="preserve">: </w:t>
      </w:r>
      <w:r w:rsidR="00D51D4C">
        <w:rPr>
          <w:rFonts w:asciiTheme="majorHAnsi" w:hAnsiTheme="majorHAnsi"/>
        </w:rPr>
        <w:t xml:space="preserve">Dª </w:t>
      </w:r>
      <w:r w:rsidR="00CA04CD" w:rsidRPr="00D51D4C">
        <w:rPr>
          <w:rFonts w:asciiTheme="majorHAnsi" w:hAnsiTheme="majorHAnsi"/>
          <w:i/>
        </w:rPr>
        <w:t xml:space="preserve">Amelia </w:t>
      </w:r>
      <w:proofErr w:type="spellStart"/>
      <w:r w:rsidR="00CA04CD" w:rsidRPr="00D51D4C">
        <w:rPr>
          <w:rFonts w:asciiTheme="majorHAnsi" w:hAnsiTheme="majorHAnsi"/>
          <w:i/>
        </w:rPr>
        <w:t>Carbonell</w:t>
      </w:r>
      <w:proofErr w:type="spellEnd"/>
      <w:r w:rsidR="00CA04CD" w:rsidRPr="00CA04CD">
        <w:rPr>
          <w:rFonts w:asciiTheme="majorHAnsi" w:hAnsiTheme="majorHAnsi"/>
          <w:color w:val="FF0000"/>
        </w:rPr>
        <w:t xml:space="preserve"> </w:t>
      </w:r>
      <w:r w:rsidR="00D51D4C">
        <w:rPr>
          <w:rFonts w:asciiTheme="majorHAnsi" w:hAnsiTheme="majorHAnsi"/>
          <w:color w:val="FF0000"/>
        </w:rPr>
        <w:t xml:space="preserve"> </w:t>
      </w:r>
      <w:proofErr w:type="spellStart"/>
      <w:r w:rsidR="00D51D4C" w:rsidRPr="00D51D4C">
        <w:rPr>
          <w:rFonts w:asciiTheme="majorHAnsi" w:hAnsiTheme="majorHAnsi"/>
          <w:i/>
        </w:rPr>
        <w:t>Jordá</w:t>
      </w:r>
      <w:proofErr w:type="spellEnd"/>
      <w:r w:rsidR="00BC1EDF" w:rsidRPr="00D51D4C">
        <w:rPr>
          <w:rFonts w:asciiTheme="majorHAnsi" w:hAnsiTheme="majorHAnsi"/>
          <w:i/>
        </w:rPr>
        <w:t xml:space="preserve"> (</w:t>
      </w:r>
      <w:r w:rsidR="007A214E" w:rsidRPr="00D51D4C">
        <w:rPr>
          <w:rFonts w:asciiTheme="majorHAnsi" w:hAnsiTheme="majorHAnsi"/>
          <w:i/>
        </w:rPr>
        <w:t>Enfermera Alicante</w:t>
      </w:r>
      <w:r w:rsidR="00BC1EDF" w:rsidRPr="00D51D4C">
        <w:rPr>
          <w:rFonts w:asciiTheme="majorHAnsi" w:hAnsiTheme="majorHAnsi"/>
          <w:i/>
        </w:rPr>
        <w:t>)</w:t>
      </w:r>
      <w:r w:rsidR="00D51D4C" w:rsidRPr="00D51D4C">
        <w:rPr>
          <w:rFonts w:asciiTheme="majorHAnsi" w:hAnsiTheme="majorHAnsi"/>
          <w:i/>
        </w:rPr>
        <w:t>. Hospital Universitario San Juan de Alicante</w:t>
      </w:r>
    </w:p>
    <w:p w:rsidR="00CA04CD" w:rsidRDefault="00CA04CD" w:rsidP="002916A5">
      <w:pPr>
        <w:spacing w:after="0"/>
        <w:rPr>
          <w:rFonts w:asciiTheme="majorHAnsi" w:hAnsiTheme="majorHAnsi"/>
          <w:b/>
        </w:rPr>
      </w:pPr>
    </w:p>
    <w:p w:rsidR="002916A5" w:rsidRDefault="009F4050" w:rsidP="002916A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13:00-13:30h</w:t>
      </w:r>
      <w:r w:rsidR="002916A5">
        <w:rPr>
          <w:rFonts w:asciiTheme="majorHAnsi" w:hAnsiTheme="majorHAnsi"/>
        </w:rPr>
        <w:t xml:space="preserve">. </w:t>
      </w:r>
      <w:r w:rsidR="004F4349">
        <w:rPr>
          <w:rFonts w:asciiTheme="majorHAnsi" w:hAnsiTheme="majorHAnsi"/>
        </w:rPr>
        <w:t>Importancia de Atención P</w:t>
      </w:r>
      <w:r w:rsidR="002916A5" w:rsidRPr="002916A5">
        <w:rPr>
          <w:rFonts w:asciiTheme="majorHAnsi" w:hAnsiTheme="majorHAnsi"/>
        </w:rPr>
        <w:t>rimaria</w:t>
      </w:r>
    </w:p>
    <w:p w:rsidR="002916A5" w:rsidRPr="00D51D4C" w:rsidRDefault="002916A5" w:rsidP="002916A5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</w:rPr>
        <w:t>Ponente</w:t>
      </w:r>
      <w:r w:rsidR="00D51D4C">
        <w:rPr>
          <w:rFonts w:asciiTheme="majorHAnsi" w:hAnsiTheme="majorHAnsi"/>
        </w:rPr>
        <w:t xml:space="preserve">: </w:t>
      </w:r>
      <w:r w:rsidR="00D51D4C" w:rsidRPr="00D51D4C">
        <w:rPr>
          <w:rFonts w:asciiTheme="majorHAnsi" w:hAnsiTheme="majorHAnsi"/>
          <w:i/>
        </w:rPr>
        <w:t>Dr.  Alejandro Tejedor Varillas. Centro de Salud Ciudades de Getafe. Madrid.</w:t>
      </w:r>
    </w:p>
    <w:p w:rsidR="006F2B5B" w:rsidRPr="00CA04CD" w:rsidRDefault="006F2B5B" w:rsidP="006E1481">
      <w:pPr>
        <w:spacing w:after="0"/>
        <w:rPr>
          <w:rFonts w:asciiTheme="majorHAnsi" w:hAnsiTheme="majorHAnsi"/>
          <w:color w:val="FF0000"/>
        </w:rPr>
      </w:pPr>
    </w:p>
    <w:p w:rsidR="00DC7D8A" w:rsidRDefault="007326FE" w:rsidP="006E148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13:30-14:00h. </w:t>
      </w:r>
      <w:r>
        <w:rPr>
          <w:rFonts w:asciiTheme="majorHAnsi" w:hAnsiTheme="majorHAnsi"/>
        </w:rPr>
        <w:t>La relación médico-paciente</w:t>
      </w:r>
    </w:p>
    <w:p w:rsidR="007326FE" w:rsidRDefault="006F2B5B" w:rsidP="006E1481">
      <w:pPr>
        <w:spacing w:after="0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Ponente: </w:t>
      </w:r>
      <w:r w:rsidR="004E54C8" w:rsidRPr="00D51D4C">
        <w:rPr>
          <w:rFonts w:asciiTheme="majorHAnsi" w:hAnsiTheme="majorHAnsi"/>
          <w:i/>
        </w:rPr>
        <w:t xml:space="preserve">Prof. </w:t>
      </w:r>
      <w:r w:rsidRPr="00D51D4C">
        <w:rPr>
          <w:rFonts w:asciiTheme="majorHAnsi" w:hAnsiTheme="majorHAnsi"/>
          <w:i/>
        </w:rPr>
        <w:t>Eliseo Pascual</w:t>
      </w:r>
      <w:r w:rsidR="00D51D4C">
        <w:rPr>
          <w:rFonts w:asciiTheme="majorHAnsi" w:hAnsiTheme="majorHAnsi"/>
          <w:i/>
        </w:rPr>
        <w:t xml:space="preserve"> Gómez. Hospital Universitario de Alicante</w:t>
      </w:r>
    </w:p>
    <w:p w:rsidR="006F2B5B" w:rsidRDefault="006F2B5B" w:rsidP="006E1481">
      <w:pPr>
        <w:spacing w:after="0"/>
        <w:rPr>
          <w:rFonts w:asciiTheme="majorHAnsi" w:hAnsiTheme="majorHAnsi"/>
        </w:rPr>
      </w:pPr>
    </w:p>
    <w:p w:rsidR="006F2B5B" w:rsidRPr="005267CB" w:rsidRDefault="006F2B5B" w:rsidP="006F2B5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14:00-14:15h. </w:t>
      </w:r>
      <w:r>
        <w:rPr>
          <w:rFonts w:asciiTheme="majorHAnsi" w:hAnsiTheme="majorHAnsi"/>
        </w:rPr>
        <w:t>Clausura</w:t>
      </w:r>
    </w:p>
    <w:p w:rsidR="006F2B5B" w:rsidRPr="00D51D4C" w:rsidRDefault="006F2B5B" w:rsidP="006F2B5B">
      <w:pPr>
        <w:spacing w:after="0"/>
        <w:rPr>
          <w:rFonts w:asciiTheme="majorHAnsi" w:hAnsiTheme="majorHAnsi"/>
          <w:i/>
        </w:rPr>
      </w:pPr>
      <w:proofErr w:type="spellStart"/>
      <w:r w:rsidRPr="00D51D4C">
        <w:rPr>
          <w:rFonts w:asciiTheme="majorHAnsi" w:hAnsiTheme="majorHAnsi"/>
          <w:i/>
        </w:rPr>
        <w:t>Dres</w:t>
      </w:r>
      <w:proofErr w:type="spellEnd"/>
      <w:r w:rsidRPr="00D51D4C">
        <w:rPr>
          <w:rFonts w:asciiTheme="majorHAnsi" w:hAnsiTheme="majorHAnsi"/>
          <w:i/>
        </w:rPr>
        <w:t>. Santiago Muñoz/Manuel Castaño</w:t>
      </w:r>
    </w:p>
    <w:p w:rsidR="006F2B5B" w:rsidRPr="007326FE" w:rsidRDefault="006F2B5B" w:rsidP="006E1481">
      <w:pPr>
        <w:spacing w:after="0"/>
        <w:rPr>
          <w:rFonts w:asciiTheme="majorHAnsi" w:hAnsiTheme="majorHAnsi"/>
        </w:rPr>
      </w:pPr>
    </w:p>
    <w:sectPr w:rsidR="006F2B5B" w:rsidRPr="007326FE" w:rsidSect="006F2B5B">
      <w:headerReference w:type="default" r:id="rId7"/>
      <w:pgSz w:w="11900" w:h="16840"/>
      <w:pgMar w:top="3232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D4C" w:rsidRDefault="00D51D4C" w:rsidP="00E27299">
      <w:pPr>
        <w:spacing w:after="0"/>
      </w:pPr>
      <w:r>
        <w:separator/>
      </w:r>
    </w:p>
  </w:endnote>
  <w:endnote w:type="continuationSeparator" w:id="0">
    <w:p w:rsidR="00D51D4C" w:rsidRDefault="00D51D4C" w:rsidP="00E272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D4C" w:rsidRDefault="00D51D4C" w:rsidP="00E27299">
      <w:pPr>
        <w:spacing w:after="0"/>
      </w:pPr>
      <w:r>
        <w:separator/>
      </w:r>
    </w:p>
  </w:footnote>
  <w:footnote w:type="continuationSeparator" w:id="0">
    <w:p w:rsidR="00D51D4C" w:rsidRDefault="00D51D4C" w:rsidP="00E2729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4C" w:rsidRDefault="00D51D4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037" cy="10695710"/>
          <wp:effectExtent l="25400" t="0" r="0" b="0"/>
          <wp:wrapNone/>
          <wp:docPr id="1" name="Imagen 1" descr="red_g76:76_Funcionando:01_Trabajos Abiertos:SER:2013:2782013_I Congreso de Pacientes con enfermedades reumáticas:02_AAFF:2782013_I Congreso Pacientes_vAAFF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_g76:76_Funcionando:01_Trabajos Abiertos:SER:2013:2782013_I Congreso de Pacientes con enfermedades reumáticas:02_AAFF:2782013_I Congreso Pacientes_vAAFF_A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037" cy="10695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A49F5"/>
    <w:rsid w:val="0008595A"/>
    <w:rsid w:val="00094528"/>
    <w:rsid w:val="0016376A"/>
    <w:rsid w:val="002916A5"/>
    <w:rsid w:val="003352D6"/>
    <w:rsid w:val="003355B2"/>
    <w:rsid w:val="003A2C22"/>
    <w:rsid w:val="004E54C8"/>
    <w:rsid w:val="004F4349"/>
    <w:rsid w:val="005267CB"/>
    <w:rsid w:val="006708EA"/>
    <w:rsid w:val="006A49F5"/>
    <w:rsid w:val="006D3984"/>
    <w:rsid w:val="006E1481"/>
    <w:rsid w:val="006F2B5B"/>
    <w:rsid w:val="007326FE"/>
    <w:rsid w:val="00734FF5"/>
    <w:rsid w:val="0077222E"/>
    <w:rsid w:val="007900F2"/>
    <w:rsid w:val="007A214E"/>
    <w:rsid w:val="007C377C"/>
    <w:rsid w:val="0080133B"/>
    <w:rsid w:val="0086145E"/>
    <w:rsid w:val="008647D6"/>
    <w:rsid w:val="0087301C"/>
    <w:rsid w:val="008C6727"/>
    <w:rsid w:val="008F51DC"/>
    <w:rsid w:val="009F4050"/>
    <w:rsid w:val="00A73592"/>
    <w:rsid w:val="00AB5E4D"/>
    <w:rsid w:val="00B650FC"/>
    <w:rsid w:val="00BC1EDF"/>
    <w:rsid w:val="00C035CD"/>
    <w:rsid w:val="00C25CF0"/>
    <w:rsid w:val="00C97449"/>
    <w:rsid w:val="00CA04CD"/>
    <w:rsid w:val="00CA17E4"/>
    <w:rsid w:val="00D33376"/>
    <w:rsid w:val="00D51D4C"/>
    <w:rsid w:val="00D731CF"/>
    <w:rsid w:val="00DC7D8A"/>
    <w:rsid w:val="00E27299"/>
    <w:rsid w:val="00E43EBA"/>
    <w:rsid w:val="00F11EBD"/>
    <w:rsid w:val="00F72770"/>
    <w:rsid w:val="00FE6DB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B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A49F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49F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6A49F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49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B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A49F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49F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6A49F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49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44A0A-2B2D-4128-831E-1E36735D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esa que es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AESS-04</cp:lastModifiedBy>
  <cp:revision>4</cp:revision>
  <cp:lastPrinted>2013-12-12T08:37:00Z</cp:lastPrinted>
  <dcterms:created xsi:type="dcterms:W3CDTF">2014-01-23T14:48:00Z</dcterms:created>
  <dcterms:modified xsi:type="dcterms:W3CDTF">2014-03-14T11:18:00Z</dcterms:modified>
</cp:coreProperties>
</file>